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63F3A" w14:textId="31A2AD1B" w:rsidR="00616E76" w:rsidRDefault="00A53A71" w:rsidP="00C714F6">
      <w:pPr>
        <w:pStyle w:val="Heading1"/>
        <w:rPr>
          <w:lang w:val="en-IE"/>
        </w:rPr>
      </w:pPr>
      <w:r w:rsidRPr="00125141">
        <w:rPr>
          <w:lang w:val="en-IE"/>
        </w:rPr>
        <w:t xml:space="preserve">Note </w:t>
      </w:r>
      <w:r w:rsidR="00EF490A">
        <w:rPr>
          <w:lang w:val="en-IE"/>
        </w:rPr>
        <w:t>of</w:t>
      </w:r>
      <w:r w:rsidRPr="00125141">
        <w:rPr>
          <w:lang w:val="en-IE"/>
        </w:rPr>
        <w:t xml:space="preserve"> </w:t>
      </w:r>
      <w:r w:rsidR="0034315B" w:rsidRPr="00125141">
        <w:rPr>
          <w:lang w:val="en-IE"/>
        </w:rPr>
        <w:t xml:space="preserve">main outcomes </w:t>
      </w:r>
      <w:r w:rsidR="0034315B">
        <w:rPr>
          <w:lang w:val="en-IE"/>
        </w:rPr>
        <w:t xml:space="preserve">of </w:t>
      </w:r>
      <w:r w:rsidR="0034315B" w:rsidRPr="00125141">
        <w:rPr>
          <w:lang w:val="en-IE"/>
        </w:rPr>
        <w:t xml:space="preserve">first meeting of meeting </w:t>
      </w:r>
      <w:r w:rsidR="0034315B">
        <w:rPr>
          <w:lang w:val="en-IE"/>
        </w:rPr>
        <w:t xml:space="preserve">of </w:t>
      </w:r>
      <w:r w:rsidR="00616E76" w:rsidRPr="00125141">
        <w:rPr>
          <w:lang w:val="en-IE"/>
        </w:rPr>
        <w:t>the</w:t>
      </w:r>
      <w:r w:rsidRPr="00125141">
        <w:rPr>
          <w:lang w:val="en-IE"/>
        </w:rPr>
        <w:t xml:space="preserve"> Regional Strategic Committee held on 5</w:t>
      </w:r>
      <w:r w:rsidRPr="00125141">
        <w:rPr>
          <w:vertAlign w:val="superscript"/>
          <w:lang w:val="en-IE"/>
        </w:rPr>
        <w:t>th</w:t>
      </w:r>
      <w:r w:rsidRPr="00125141">
        <w:rPr>
          <w:lang w:val="en-IE"/>
        </w:rPr>
        <w:t xml:space="preserve"> May 2020</w:t>
      </w:r>
      <w:r w:rsidR="00616E76" w:rsidRPr="00125141">
        <w:rPr>
          <w:lang w:val="en-IE"/>
        </w:rPr>
        <w:t>.</w:t>
      </w:r>
    </w:p>
    <w:p w14:paraId="1B5F75B9" w14:textId="77777777" w:rsidR="007C5DF6" w:rsidRPr="00125141" w:rsidRDefault="007C5DF6">
      <w:pPr>
        <w:rPr>
          <w:lang w:val="en-IE"/>
        </w:rPr>
      </w:pPr>
    </w:p>
    <w:p w14:paraId="732759DC" w14:textId="4CEDC5E0" w:rsidR="00616E76" w:rsidRDefault="00A53A71" w:rsidP="00616E76">
      <w:pPr>
        <w:rPr>
          <w:lang w:val="en-IE"/>
        </w:rPr>
      </w:pPr>
      <w:r w:rsidRPr="00125141">
        <w:rPr>
          <w:lang w:val="en-IE"/>
        </w:rPr>
        <w:t xml:space="preserve">This </w:t>
      </w:r>
      <w:r w:rsidR="00200962">
        <w:rPr>
          <w:lang w:val="en-IE"/>
        </w:rPr>
        <w:t xml:space="preserve">note </w:t>
      </w:r>
      <w:r w:rsidRPr="00125141">
        <w:rPr>
          <w:lang w:val="en-IE"/>
        </w:rPr>
        <w:t xml:space="preserve">is being </w:t>
      </w:r>
      <w:r w:rsidR="00616E76" w:rsidRPr="00125141">
        <w:rPr>
          <w:lang w:val="en-IE"/>
        </w:rPr>
        <w:t>sen</w:t>
      </w:r>
      <w:r w:rsidRPr="00125141">
        <w:rPr>
          <w:lang w:val="en-IE"/>
        </w:rPr>
        <w:t>t</w:t>
      </w:r>
      <w:r w:rsidR="00616E76" w:rsidRPr="00125141">
        <w:rPr>
          <w:lang w:val="en-IE"/>
        </w:rPr>
        <w:t xml:space="preserve"> to all academic partner chair</w:t>
      </w:r>
      <w:r w:rsidRPr="00125141">
        <w:rPr>
          <w:lang w:val="en-IE"/>
        </w:rPr>
        <w:t xml:space="preserve">s, </w:t>
      </w:r>
      <w:r w:rsidR="00616E76" w:rsidRPr="00125141">
        <w:rPr>
          <w:lang w:val="en-IE"/>
        </w:rPr>
        <w:t xml:space="preserve">their </w:t>
      </w:r>
      <w:proofErr w:type="gramStart"/>
      <w:r w:rsidR="00616E76" w:rsidRPr="00125141">
        <w:rPr>
          <w:lang w:val="en-IE"/>
        </w:rPr>
        <w:t>principals</w:t>
      </w:r>
      <w:proofErr w:type="gramEnd"/>
      <w:r w:rsidRPr="00125141">
        <w:rPr>
          <w:lang w:val="en-IE"/>
        </w:rPr>
        <w:t xml:space="preserve"> and members of Court</w:t>
      </w:r>
      <w:r w:rsidR="00616E76" w:rsidRPr="00125141">
        <w:rPr>
          <w:lang w:val="en-IE"/>
        </w:rPr>
        <w:t xml:space="preserve"> so that the leaders of the whole partnership are aware of the discussions. </w:t>
      </w:r>
      <w:r w:rsidRPr="00125141">
        <w:rPr>
          <w:lang w:val="en-IE"/>
        </w:rPr>
        <w:t xml:space="preserve">We are happy if recipients copy it to board members or other UHI </w:t>
      </w:r>
      <w:r w:rsidR="00253FCC">
        <w:rPr>
          <w:lang w:val="en-IE"/>
        </w:rPr>
        <w:t xml:space="preserve">and partner </w:t>
      </w:r>
      <w:r w:rsidRPr="00125141">
        <w:rPr>
          <w:lang w:val="en-IE"/>
        </w:rPr>
        <w:t xml:space="preserve">staff for their interest. We will </w:t>
      </w:r>
      <w:r w:rsidR="00B2787C">
        <w:rPr>
          <w:lang w:val="en-IE"/>
        </w:rPr>
        <w:t>circulate a note like</w:t>
      </w:r>
      <w:r w:rsidR="001570AA" w:rsidRPr="00125141">
        <w:rPr>
          <w:lang w:val="en-IE"/>
        </w:rPr>
        <w:t xml:space="preserve"> this after every meeting of the committee</w:t>
      </w:r>
      <w:r w:rsidRPr="00125141">
        <w:rPr>
          <w:lang w:val="en-IE"/>
        </w:rPr>
        <w:t>.</w:t>
      </w:r>
      <w:r w:rsidR="001570AA" w:rsidRPr="00125141">
        <w:rPr>
          <w:lang w:val="en-IE"/>
        </w:rPr>
        <w:t xml:space="preserve"> </w:t>
      </w:r>
      <w:r w:rsidR="00937BB7">
        <w:rPr>
          <w:lang w:val="en-IE"/>
        </w:rPr>
        <w:t>T</w:t>
      </w:r>
      <w:r w:rsidR="00363EEB" w:rsidRPr="00125141">
        <w:rPr>
          <w:lang w:val="en-IE"/>
        </w:rPr>
        <w:t xml:space="preserve">he </w:t>
      </w:r>
      <w:r w:rsidR="00937BB7">
        <w:rPr>
          <w:lang w:val="en-IE"/>
        </w:rPr>
        <w:t>c</w:t>
      </w:r>
      <w:r w:rsidR="00363EEB" w:rsidRPr="00125141">
        <w:rPr>
          <w:lang w:val="en-IE"/>
        </w:rPr>
        <w:t xml:space="preserve">ommittee </w:t>
      </w:r>
      <w:r w:rsidR="00616E76" w:rsidRPr="00125141">
        <w:rPr>
          <w:lang w:val="en-IE"/>
        </w:rPr>
        <w:t xml:space="preserve">will of course agree a full minute and report that to the university court as normal. </w:t>
      </w:r>
      <w:r w:rsidR="001570AA" w:rsidRPr="00125141">
        <w:rPr>
          <w:lang w:val="en-IE"/>
        </w:rPr>
        <w:t>T</w:t>
      </w:r>
      <w:r w:rsidR="00616E76" w:rsidRPr="00125141">
        <w:rPr>
          <w:lang w:val="en-IE"/>
        </w:rPr>
        <w:t xml:space="preserve">his </w:t>
      </w:r>
      <w:r w:rsidR="00C95F19" w:rsidRPr="00125141">
        <w:rPr>
          <w:lang w:val="en-IE"/>
        </w:rPr>
        <w:t xml:space="preserve">summary </w:t>
      </w:r>
      <w:r w:rsidR="00616E76" w:rsidRPr="00125141">
        <w:rPr>
          <w:lang w:val="en-IE"/>
        </w:rPr>
        <w:t xml:space="preserve">note is intended to let everyone who might be involved in taking forward the issues the committee discussed </w:t>
      </w:r>
      <w:r w:rsidR="006300D8">
        <w:rPr>
          <w:lang w:val="en-IE"/>
        </w:rPr>
        <w:t xml:space="preserve">what the </w:t>
      </w:r>
      <w:r w:rsidRPr="00125141">
        <w:rPr>
          <w:lang w:val="en-IE"/>
        </w:rPr>
        <w:t>actions agreed and planned next steps</w:t>
      </w:r>
      <w:r w:rsidR="009453AE">
        <w:rPr>
          <w:lang w:val="en-IE"/>
        </w:rPr>
        <w:t xml:space="preserve"> are</w:t>
      </w:r>
      <w:r w:rsidRPr="00125141">
        <w:rPr>
          <w:lang w:val="en-IE"/>
        </w:rPr>
        <w:t>.</w:t>
      </w:r>
      <w:r w:rsidR="00616E76" w:rsidRPr="00125141">
        <w:rPr>
          <w:lang w:val="en-IE"/>
        </w:rPr>
        <w:t xml:space="preserve"> It is also important that we are transparent across the partnership</w:t>
      </w:r>
      <w:r w:rsidR="00C95F19" w:rsidRPr="00125141">
        <w:rPr>
          <w:lang w:val="en-IE"/>
        </w:rPr>
        <w:t>.</w:t>
      </w:r>
      <w:r w:rsidR="007B5F5B" w:rsidRPr="00125141">
        <w:rPr>
          <w:lang w:val="en-IE"/>
        </w:rPr>
        <w:t xml:space="preserve"> </w:t>
      </w:r>
      <w:r w:rsidR="009453AE">
        <w:rPr>
          <w:lang w:val="en-IE"/>
        </w:rPr>
        <w:t>I</w:t>
      </w:r>
      <w:r w:rsidR="007B5F5B" w:rsidRPr="00125141">
        <w:rPr>
          <w:lang w:val="en-IE"/>
        </w:rPr>
        <w:t xml:space="preserve">f you would like more detail </w:t>
      </w:r>
      <w:r w:rsidRPr="00125141">
        <w:rPr>
          <w:lang w:val="en-IE"/>
        </w:rPr>
        <w:t xml:space="preserve">on any </w:t>
      </w:r>
      <w:proofErr w:type="gramStart"/>
      <w:r w:rsidRPr="00125141">
        <w:rPr>
          <w:lang w:val="en-IE"/>
        </w:rPr>
        <w:t>particular item</w:t>
      </w:r>
      <w:proofErr w:type="gramEnd"/>
      <w:r w:rsidR="003658A6">
        <w:rPr>
          <w:lang w:val="en-IE"/>
        </w:rPr>
        <w:t>,</w:t>
      </w:r>
      <w:r w:rsidRPr="00125141">
        <w:rPr>
          <w:lang w:val="en-IE"/>
        </w:rPr>
        <w:t xml:space="preserve"> </w:t>
      </w:r>
      <w:r w:rsidR="007B5F5B" w:rsidRPr="00125141">
        <w:rPr>
          <w:lang w:val="en-IE"/>
        </w:rPr>
        <w:t>you can access the papers in Admin Control.</w:t>
      </w:r>
    </w:p>
    <w:p w14:paraId="3ECE7417" w14:textId="55A6C36B" w:rsidR="001D3B05" w:rsidRPr="00125141" w:rsidRDefault="001D3B05" w:rsidP="00616E76">
      <w:pPr>
        <w:rPr>
          <w:lang w:val="en-IE"/>
        </w:rPr>
      </w:pPr>
      <w:r>
        <w:rPr>
          <w:lang w:val="en-IE"/>
        </w:rPr>
        <w:t xml:space="preserve">If there are items you would like the committee to consider in the future, please </w:t>
      </w:r>
      <w:r w:rsidR="00496B2E">
        <w:rPr>
          <w:lang w:val="en-IE"/>
        </w:rPr>
        <w:t>contact the chair, Garry Coutts.</w:t>
      </w:r>
    </w:p>
    <w:p w14:paraId="57DF5D7D" w14:textId="0EDDF750" w:rsidR="00125141" w:rsidRDefault="00412686">
      <w:pPr>
        <w:rPr>
          <w:lang w:val="en-IE"/>
        </w:rPr>
      </w:pPr>
      <w:r w:rsidRPr="00125141">
        <w:rPr>
          <w:lang w:val="en-IE"/>
        </w:rPr>
        <w:t xml:space="preserve">The main items discussed </w:t>
      </w:r>
      <w:r w:rsidR="006B1C62" w:rsidRPr="00125141">
        <w:rPr>
          <w:lang w:val="en-IE"/>
        </w:rPr>
        <w:t>were:</w:t>
      </w:r>
    </w:p>
    <w:p w14:paraId="6A4F1756" w14:textId="7691F134" w:rsidR="00616E76" w:rsidRPr="00125141" w:rsidRDefault="00616E76" w:rsidP="00C714F6">
      <w:pPr>
        <w:pStyle w:val="Heading2"/>
        <w:rPr>
          <w:lang w:val="en-IE"/>
        </w:rPr>
      </w:pPr>
      <w:r w:rsidRPr="00125141">
        <w:rPr>
          <w:lang w:val="en-IE"/>
        </w:rPr>
        <w:t>Adapting the business</w:t>
      </w:r>
    </w:p>
    <w:p w14:paraId="24C4F385" w14:textId="63C7B20E" w:rsidR="00286682" w:rsidRPr="00125141" w:rsidRDefault="00286682">
      <w:pPr>
        <w:rPr>
          <w:lang w:val="en-IE"/>
        </w:rPr>
      </w:pPr>
      <w:r w:rsidRPr="00125141">
        <w:rPr>
          <w:lang w:val="en-IE"/>
        </w:rPr>
        <w:t>The principal and members of the senior team presented on the ways that the partnership will need to respond to the Covid-19 crisis in three phases</w:t>
      </w:r>
      <w:r w:rsidR="00DD6289" w:rsidRPr="00125141">
        <w:rPr>
          <w:lang w:val="en-IE"/>
        </w:rPr>
        <w:t xml:space="preserve">, dealing with the immediate </w:t>
      </w:r>
      <w:r w:rsidR="006B1C62" w:rsidRPr="00125141">
        <w:rPr>
          <w:lang w:val="en-IE"/>
        </w:rPr>
        <w:t>issues</w:t>
      </w:r>
      <w:r w:rsidR="00DD6289" w:rsidRPr="00125141">
        <w:rPr>
          <w:lang w:val="en-IE"/>
        </w:rPr>
        <w:t>, the preparations for academic year 2020-21, and the issues beyond then.</w:t>
      </w:r>
    </w:p>
    <w:p w14:paraId="4FF70102" w14:textId="77777777" w:rsidR="00B63063" w:rsidRDefault="00363EEB">
      <w:pPr>
        <w:rPr>
          <w:lang w:val="en-IE"/>
        </w:rPr>
      </w:pPr>
      <w:r w:rsidRPr="00125141">
        <w:rPr>
          <w:lang w:val="en-IE"/>
        </w:rPr>
        <w:t xml:space="preserve">The committee </w:t>
      </w:r>
      <w:r w:rsidR="002F77CB" w:rsidRPr="00125141">
        <w:rPr>
          <w:lang w:val="en-IE"/>
        </w:rPr>
        <w:t>asked the executive</w:t>
      </w:r>
      <w:r w:rsidR="00B63063">
        <w:rPr>
          <w:lang w:val="en-IE"/>
        </w:rPr>
        <w:t>:</w:t>
      </w:r>
      <w:r w:rsidR="002F77CB" w:rsidRPr="00125141">
        <w:rPr>
          <w:lang w:val="en-IE"/>
        </w:rPr>
        <w:t xml:space="preserve"> </w:t>
      </w:r>
    </w:p>
    <w:p w14:paraId="63460304" w14:textId="0F7184A5" w:rsidR="00B63063" w:rsidRDefault="00BF0B35" w:rsidP="00B63063">
      <w:pPr>
        <w:pStyle w:val="ListParagraph"/>
        <w:numPr>
          <w:ilvl w:val="0"/>
          <w:numId w:val="1"/>
        </w:numPr>
        <w:rPr>
          <w:lang w:val="en-IE"/>
        </w:rPr>
      </w:pPr>
      <w:r>
        <w:rPr>
          <w:lang w:val="en-IE"/>
        </w:rPr>
        <w:t xml:space="preserve">for </w:t>
      </w:r>
      <w:r w:rsidR="002F77CB" w:rsidRPr="00B63063">
        <w:rPr>
          <w:lang w:val="en-IE"/>
        </w:rPr>
        <w:t>a collective eff</w:t>
      </w:r>
      <w:r w:rsidR="007E24BF" w:rsidRPr="00B63063">
        <w:rPr>
          <w:lang w:val="en-IE"/>
        </w:rPr>
        <w:t>or</w:t>
      </w:r>
      <w:r w:rsidR="002F77CB" w:rsidRPr="00B63063">
        <w:rPr>
          <w:lang w:val="en-IE"/>
        </w:rPr>
        <w:t>t</w:t>
      </w:r>
      <w:r w:rsidR="00DD6289" w:rsidRPr="00B63063">
        <w:rPr>
          <w:lang w:val="en-IE"/>
        </w:rPr>
        <w:t xml:space="preserve"> across the partnership to address the very significant challenges</w:t>
      </w:r>
      <w:r w:rsidR="009B1494" w:rsidRPr="00B63063">
        <w:rPr>
          <w:lang w:val="en-IE"/>
        </w:rPr>
        <w:t>. This will need</w:t>
      </w:r>
      <w:r w:rsidR="002F77CB" w:rsidRPr="00B63063">
        <w:rPr>
          <w:lang w:val="en-IE"/>
        </w:rPr>
        <w:t xml:space="preserve"> pace and leadership</w:t>
      </w:r>
      <w:r w:rsidR="009B1494" w:rsidRPr="00B63063">
        <w:rPr>
          <w:lang w:val="en-IE"/>
        </w:rPr>
        <w:t xml:space="preserve">. </w:t>
      </w:r>
    </w:p>
    <w:p w14:paraId="0CDB6299" w14:textId="77777777" w:rsidR="00FC6BCA" w:rsidRDefault="009B1494" w:rsidP="00B63063">
      <w:pPr>
        <w:pStyle w:val="ListParagraph"/>
        <w:numPr>
          <w:ilvl w:val="0"/>
          <w:numId w:val="1"/>
        </w:numPr>
        <w:rPr>
          <w:lang w:val="en-IE"/>
        </w:rPr>
      </w:pPr>
      <w:r w:rsidRPr="00B63063">
        <w:rPr>
          <w:lang w:val="en-IE"/>
        </w:rPr>
        <w:t xml:space="preserve">that the priority </w:t>
      </w:r>
      <w:r w:rsidR="001F4E10" w:rsidRPr="00B63063">
        <w:rPr>
          <w:lang w:val="en-IE"/>
        </w:rPr>
        <w:t xml:space="preserve">for our curriculum for the moment </w:t>
      </w:r>
      <w:r w:rsidRPr="00B63063">
        <w:rPr>
          <w:lang w:val="en-IE"/>
        </w:rPr>
        <w:t>should be core provision that serves our region</w:t>
      </w:r>
      <w:r w:rsidR="00FC6BCA">
        <w:rPr>
          <w:lang w:val="en-IE"/>
        </w:rPr>
        <w:t>.</w:t>
      </w:r>
    </w:p>
    <w:p w14:paraId="13FED2A9" w14:textId="77777777" w:rsidR="00465F12" w:rsidRDefault="00363EEB" w:rsidP="00FC6BCA">
      <w:pPr>
        <w:rPr>
          <w:lang w:val="en-IE"/>
        </w:rPr>
      </w:pPr>
      <w:r w:rsidRPr="00FC6BCA">
        <w:rPr>
          <w:lang w:val="en-IE"/>
        </w:rPr>
        <w:t>The committee</w:t>
      </w:r>
      <w:r w:rsidR="001F4E10" w:rsidRPr="00FC6BCA">
        <w:rPr>
          <w:lang w:val="en-IE"/>
        </w:rPr>
        <w:t xml:space="preserve"> recognised</w:t>
      </w:r>
      <w:r w:rsidR="00465F12">
        <w:rPr>
          <w:lang w:val="en-IE"/>
        </w:rPr>
        <w:t>:</w:t>
      </w:r>
    </w:p>
    <w:p w14:paraId="2DD9FAA6" w14:textId="6E41DE27" w:rsidR="00307D84" w:rsidRDefault="001F4E10" w:rsidP="00465F12">
      <w:pPr>
        <w:pStyle w:val="ListParagraph"/>
        <w:numPr>
          <w:ilvl w:val="0"/>
          <w:numId w:val="2"/>
        </w:numPr>
        <w:rPr>
          <w:lang w:val="en-IE"/>
        </w:rPr>
      </w:pPr>
      <w:r w:rsidRPr="00465F12">
        <w:rPr>
          <w:lang w:val="en-IE"/>
        </w:rPr>
        <w:t>the importance of delivery by distance and blended learning for the next academic year,</w:t>
      </w:r>
      <w:r w:rsidR="00BB0AD6" w:rsidRPr="00465F12">
        <w:rPr>
          <w:lang w:val="en-IE"/>
        </w:rPr>
        <w:t xml:space="preserve"> </w:t>
      </w:r>
      <w:r w:rsidRPr="00465F12">
        <w:rPr>
          <w:lang w:val="en-IE"/>
        </w:rPr>
        <w:t xml:space="preserve">but </w:t>
      </w:r>
      <w:r w:rsidR="00BC3481">
        <w:rPr>
          <w:lang w:val="en-IE"/>
        </w:rPr>
        <w:t xml:space="preserve">also </w:t>
      </w:r>
      <w:r w:rsidRPr="00465F12">
        <w:rPr>
          <w:lang w:val="en-IE"/>
        </w:rPr>
        <w:t>recognised that connectivity and digital poverty</w:t>
      </w:r>
      <w:r w:rsidR="005A38DA" w:rsidRPr="00465F12">
        <w:rPr>
          <w:lang w:val="en-IE"/>
        </w:rPr>
        <w:t xml:space="preserve"> issues would also need to be considered.</w:t>
      </w:r>
      <w:r w:rsidRPr="00465F12">
        <w:rPr>
          <w:lang w:val="en-IE"/>
        </w:rPr>
        <w:t xml:space="preserve"> </w:t>
      </w:r>
    </w:p>
    <w:p w14:paraId="6FF47766" w14:textId="660C4E0B" w:rsidR="00052746" w:rsidRDefault="00052746" w:rsidP="00465F12">
      <w:pPr>
        <w:pStyle w:val="ListParagraph"/>
        <w:numPr>
          <w:ilvl w:val="0"/>
          <w:numId w:val="2"/>
        </w:numPr>
        <w:rPr>
          <w:lang w:val="en-IE"/>
        </w:rPr>
      </w:pPr>
      <w:r>
        <w:rPr>
          <w:lang w:val="en-IE"/>
        </w:rPr>
        <w:t xml:space="preserve">The balance between part time and </w:t>
      </w:r>
      <w:proofErr w:type="gramStart"/>
      <w:r>
        <w:rPr>
          <w:lang w:val="en-IE"/>
        </w:rPr>
        <w:t>full time</w:t>
      </w:r>
      <w:proofErr w:type="gramEnd"/>
      <w:r>
        <w:rPr>
          <w:lang w:val="en-IE"/>
        </w:rPr>
        <w:t xml:space="preserve"> students might change in the short term</w:t>
      </w:r>
      <w:r w:rsidR="006571F4">
        <w:rPr>
          <w:lang w:val="en-IE"/>
        </w:rPr>
        <w:t>.</w:t>
      </w:r>
    </w:p>
    <w:p w14:paraId="2EFAE6F6" w14:textId="6A7B4893" w:rsidR="00464B14" w:rsidRDefault="006B6B00" w:rsidP="00465F12">
      <w:pPr>
        <w:pStyle w:val="ListParagraph"/>
        <w:numPr>
          <w:ilvl w:val="0"/>
          <w:numId w:val="2"/>
        </w:numPr>
        <w:rPr>
          <w:lang w:val="en-IE"/>
        </w:rPr>
      </w:pPr>
      <w:r w:rsidRPr="00465F12">
        <w:rPr>
          <w:lang w:val="en-IE"/>
        </w:rPr>
        <w:t xml:space="preserve">that the </w:t>
      </w:r>
      <w:r w:rsidR="00591E9B" w:rsidRPr="00465F12">
        <w:rPr>
          <w:lang w:val="en-IE"/>
        </w:rPr>
        <w:t xml:space="preserve">actions needed </w:t>
      </w:r>
      <w:proofErr w:type="gramStart"/>
      <w:r w:rsidR="00591E9B" w:rsidRPr="00465F12">
        <w:rPr>
          <w:lang w:val="en-IE"/>
        </w:rPr>
        <w:t>as a result of</w:t>
      </w:r>
      <w:proofErr w:type="gramEnd"/>
      <w:r w:rsidR="00591E9B" w:rsidRPr="00465F12">
        <w:rPr>
          <w:lang w:val="en-IE"/>
        </w:rPr>
        <w:t xml:space="preserve"> the coronavirus </w:t>
      </w:r>
      <w:r w:rsidR="00307D84">
        <w:rPr>
          <w:lang w:val="en-IE"/>
        </w:rPr>
        <w:t xml:space="preserve">pandemic </w:t>
      </w:r>
      <w:r w:rsidR="00591E9B" w:rsidRPr="00465F12">
        <w:rPr>
          <w:lang w:val="en-IE"/>
        </w:rPr>
        <w:t xml:space="preserve">overlapped </w:t>
      </w:r>
      <w:r w:rsidR="00307D84">
        <w:rPr>
          <w:lang w:val="en-IE"/>
        </w:rPr>
        <w:t>significantly</w:t>
      </w:r>
      <w:r w:rsidR="00591E9B" w:rsidRPr="00465F12">
        <w:rPr>
          <w:lang w:val="en-IE"/>
        </w:rPr>
        <w:t xml:space="preserve"> with the</w:t>
      </w:r>
      <w:r w:rsidR="00E42FB6" w:rsidRPr="00465F12">
        <w:rPr>
          <w:lang w:val="en-IE"/>
        </w:rPr>
        <w:t xml:space="preserve"> curriculum review </w:t>
      </w:r>
      <w:r w:rsidR="00464B14">
        <w:rPr>
          <w:lang w:val="en-IE"/>
        </w:rPr>
        <w:t>it</w:t>
      </w:r>
      <w:r w:rsidR="00E42FB6" w:rsidRPr="00465F12">
        <w:rPr>
          <w:lang w:val="en-IE"/>
        </w:rPr>
        <w:t xml:space="preserve"> discussed later on the agenda</w:t>
      </w:r>
      <w:r w:rsidR="00363EEB" w:rsidRPr="00465F12">
        <w:rPr>
          <w:lang w:val="en-IE"/>
        </w:rPr>
        <w:t xml:space="preserve">. </w:t>
      </w:r>
    </w:p>
    <w:p w14:paraId="6F3901FA" w14:textId="50A0416E" w:rsidR="002F77CB" w:rsidRPr="00465F12" w:rsidRDefault="00363EEB" w:rsidP="00465F12">
      <w:pPr>
        <w:pStyle w:val="ListParagraph"/>
        <w:numPr>
          <w:ilvl w:val="0"/>
          <w:numId w:val="2"/>
        </w:numPr>
        <w:rPr>
          <w:lang w:val="en-IE"/>
        </w:rPr>
      </w:pPr>
      <w:r w:rsidRPr="00465F12">
        <w:rPr>
          <w:lang w:val="en-IE"/>
        </w:rPr>
        <w:t>the importance of clear branding of our tertiary offer and the criticality of raising our profile with key stakeholder groups.</w:t>
      </w:r>
    </w:p>
    <w:p w14:paraId="6EB18724" w14:textId="692E8B85" w:rsidR="007B5F5B" w:rsidRPr="00125141" w:rsidRDefault="007E24BF" w:rsidP="000F4D15">
      <w:pPr>
        <w:rPr>
          <w:lang w:val="en-IE"/>
        </w:rPr>
      </w:pPr>
      <w:r w:rsidRPr="00125141">
        <w:rPr>
          <w:lang w:val="en-IE"/>
        </w:rPr>
        <w:t xml:space="preserve">The committee asked the executive to </w:t>
      </w:r>
      <w:r w:rsidR="001F4E10" w:rsidRPr="00125141">
        <w:rPr>
          <w:lang w:val="en-IE"/>
        </w:rPr>
        <w:t xml:space="preserve">pull together the actions it was already taking </w:t>
      </w:r>
      <w:r w:rsidR="00363EEB" w:rsidRPr="00125141">
        <w:rPr>
          <w:lang w:val="en-IE"/>
        </w:rPr>
        <w:t xml:space="preserve">or formulating </w:t>
      </w:r>
      <w:r w:rsidR="001F4E10" w:rsidRPr="00125141">
        <w:rPr>
          <w:lang w:val="en-IE"/>
        </w:rPr>
        <w:t xml:space="preserve">to adapt the business and the actions they had presented to the committee into a clear </w:t>
      </w:r>
      <w:r w:rsidR="003C0B87">
        <w:rPr>
          <w:lang w:val="en-IE"/>
        </w:rPr>
        <w:t xml:space="preserve">action </w:t>
      </w:r>
      <w:r w:rsidR="001F4E10" w:rsidRPr="00125141">
        <w:rPr>
          <w:lang w:val="en-IE"/>
        </w:rPr>
        <w:t xml:space="preserve">plan </w:t>
      </w:r>
      <w:r w:rsidR="00363EEB" w:rsidRPr="00125141">
        <w:rPr>
          <w:lang w:val="en-IE"/>
        </w:rPr>
        <w:t>linked to timelines and resource allocation</w:t>
      </w:r>
      <w:r w:rsidR="001F4E10" w:rsidRPr="00125141">
        <w:rPr>
          <w:lang w:val="en-IE"/>
        </w:rPr>
        <w:t>.</w:t>
      </w:r>
      <w:r w:rsidR="00A53A71" w:rsidRPr="00125141">
        <w:rPr>
          <w:lang w:val="en-IE"/>
        </w:rPr>
        <w:t xml:space="preserve"> </w:t>
      </w:r>
      <w:r w:rsidR="00363EEB" w:rsidRPr="00125141">
        <w:rPr>
          <w:lang w:val="en-IE"/>
        </w:rPr>
        <w:t xml:space="preserve">This </w:t>
      </w:r>
      <w:r w:rsidR="00573210" w:rsidRPr="00125141">
        <w:rPr>
          <w:lang w:val="en-IE"/>
        </w:rPr>
        <w:t>plan is being developed now by the partnership council</w:t>
      </w:r>
      <w:r w:rsidR="003C0B87">
        <w:rPr>
          <w:lang w:val="en-IE"/>
        </w:rPr>
        <w:t xml:space="preserve"> and will be complete by 29</w:t>
      </w:r>
      <w:r w:rsidR="003C0B87" w:rsidRPr="003C0B87">
        <w:rPr>
          <w:vertAlign w:val="superscript"/>
          <w:lang w:val="en-IE"/>
        </w:rPr>
        <w:t>th</w:t>
      </w:r>
      <w:r w:rsidR="003C0B87">
        <w:rPr>
          <w:lang w:val="en-IE"/>
        </w:rPr>
        <w:t xml:space="preserve"> May</w:t>
      </w:r>
      <w:r w:rsidR="00573210" w:rsidRPr="00125141">
        <w:rPr>
          <w:lang w:val="en-IE"/>
        </w:rPr>
        <w:t xml:space="preserve">. </w:t>
      </w:r>
    </w:p>
    <w:p w14:paraId="657E3E89" w14:textId="35A74FEA" w:rsidR="00616E76" w:rsidRPr="00125141" w:rsidRDefault="00616E76" w:rsidP="00C714F6">
      <w:pPr>
        <w:pStyle w:val="Heading2"/>
        <w:rPr>
          <w:lang w:val="en-IE"/>
        </w:rPr>
      </w:pPr>
      <w:r w:rsidRPr="00125141">
        <w:rPr>
          <w:lang w:val="en-IE"/>
        </w:rPr>
        <w:t>Finance service</w:t>
      </w:r>
    </w:p>
    <w:p w14:paraId="26AF8410" w14:textId="77777777" w:rsidR="00E524E8" w:rsidRDefault="00573210">
      <w:pPr>
        <w:rPr>
          <w:lang w:val="en-IE"/>
        </w:rPr>
      </w:pPr>
      <w:r w:rsidRPr="00125141">
        <w:rPr>
          <w:lang w:val="en-IE"/>
        </w:rPr>
        <w:t>The committee</w:t>
      </w:r>
      <w:r w:rsidR="00A41788">
        <w:rPr>
          <w:lang w:val="en-IE"/>
        </w:rPr>
        <w:t xml:space="preserve"> </w:t>
      </w:r>
      <w:r w:rsidR="001F4E10" w:rsidRPr="00125141">
        <w:rPr>
          <w:lang w:val="en-IE"/>
        </w:rPr>
        <w:t xml:space="preserve">discussed a paper </w:t>
      </w:r>
      <w:r w:rsidR="00E75C8A" w:rsidRPr="00125141">
        <w:rPr>
          <w:lang w:val="en-IE"/>
        </w:rPr>
        <w:t xml:space="preserve">– which had been asked for by the further education regional board </w:t>
      </w:r>
      <w:r w:rsidR="007F7A50" w:rsidRPr="00125141">
        <w:rPr>
          <w:lang w:val="en-IE"/>
        </w:rPr>
        <w:t>–</w:t>
      </w:r>
      <w:r w:rsidR="00BB0AD6">
        <w:rPr>
          <w:lang w:val="en-IE"/>
        </w:rPr>
        <w:t xml:space="preserve"> </w:t>
      </w:r>
      <w:r w:rsidR="001F4E10" w:rsidRPr="00125141">
        <w:rPr>
          <w:lang w:val="en-IE"/>
        </w:rPr>
        <w:t>proposing that the university executive work with the partnership to develop and consult on a</w:t>
      </w:r>
      <w:r w:rsidR="00FC3A19" w:rsidRPr="00125141">
        <w:rPr>
          <w:lang w:val="en-IE"/>
        </w:rPr>
        <w:t>n</w:t>
      </w:r>
      <w:r w:rsidR="001F4E10" w:rsidRPr="00125141">
        <w:rPr>
          <w:lang w:val="en-IE"/>
        </w:rPr>
        <w:t xml:space="preserve"> aligned common finance service and to have an agreed model and service level agreement in </w:t>
      </w:r>
      <w:r w:rsidR="001F4E10" w:rsidRPr="00125141">
        <w:rPr>
          <w:lang w:val="en-IE"/>
        </w:rPr>
        <w:lastRenderedPageBreak/>
        <w:t xml:space="preserve">place by the end of July. </w:t>
      </w:r>
      <w:r w:rsidR="006100EF">
        <w:rPr>
          <w:lang w:val="en-IE"/>
        </w:rPr>
        <w:t>Th</w:t>
      </w:r>
      <w:r w:rsidR="003C2448">
        <w:rPr>
          <w:lang w:val="en-IE"/>
        </w:rPr>
        <w:t xml:space="preserve">e executive acknowledged that progress on this had been </w:t>
      </w:r>
      <w:r w:rsidR="00E524E8">
        <w:rPr>
          <w:lang w:val="en-IE"/>
        </w:rPr>
        <w:t xml:space="preserve">slower than anticipated. </w:t>
      </w:r>
    </w:p>
    <w:p w14:paraId="67E4969E" w14:textId="3C265C4B" w:rsidR="0097017E" w:rsidRDefault="001F4E10">
      <w:pPr>
        <w:rPr>
          <w:lang w:val="en-IE"/>
        </w:rPr>
      </w:pPr>
      <w:r w:rsidRPr="00125141">
        <w:rPr>
          <w:lang w:val="en-IE"/>
        </w:rPr>
        <w:t>The committee</w:t>
      </w:r>
      <w:r w:rsidR="00BC3481">
        <w:rPr>
          <w:lang w:val="en-IE"/>
        </w:rPr>
        <w:t>:</w:t>
      </w:r>
      <w:r w:rsidRPr="00125141">
        <w:rPr>
          <w:lang w:val="en-IE"/>
        </w:rPr>
        <w:t xml:space="preserve"> </w:t>
      </w:r>
    </w:p>
    <w:p w14:paraId="75520F54" w14:textId="77777777" w:rsidR="00351C40" w:rsidRPr="006C0DC7" w:rsidRDefault="007F7A50" w:rsidP="006C0DC7">
      <w:pPr>
        <w:pStyle w:val="ListParagraph"/>
        <w:numPr>
          <w:ilvl w:val="0"/>
          <w:numId w:val="3"/>
        </w:numPr>
        <w:rPr>
          <w:lang w:val="en-IE"/>
        </w:rPr>
      </w:pPr>
      <w:r w:rsidRPr="006C0DC7">
        <w:rPr>
          <w:lang w:val="en-IE"/>
        </w:rPr>
        <w:t xml:space="preserve">supported the recommendation that </w:t>
      </w:r>
      <w:r w:rsidR="00C22254" w:rsidRPr="006C0DC7">
        <w:rPr>
          <w:lang w:val="en-IE"/>
        </w:rPr>
        <w:t>we develop th</w:t>
      </w:r>
      <w:r w:rsidR="00A53A71" w:rsidRPr="006C0DC7">
        <w:rPr>
          <w:lang w:val="en-IE"/>
        </w:rPr>
        <w:t>e</w:t>
      </w:r>
      <w:r w:rsidR="00C22254" w:rsidRPr="006C0DC7">
        <w:rPr>
          <w:lang w:val="en-IE"/>
        </w:rPr>
        <w:t xml:space="preserve"> option </w:t>
      </w:r>
      <w:r w:rsidR="001F4E10" w:rsidRPr="006C0DC7">
        <w:rPr>
          <w:lang w:val="en-IE"/>
        </w:rPr>
        <w:t xml:space="preserve">agreed </w:t>
      </w:r>
      <w:r w:rsidR="00392929" w:rsidRPr="006C0DC7">
        <w:rPr>
          <w:lang w:val="en-IE"/>
        </w:rPr>
        <w:t>and</w:t>
      </w:r>
      <w:r w:rsidR="001F4E10" w:rsidRPr="006C0DC7">
        <w:rPr>
          <w:lang w:val="en-IE"/>
        </w:rPr>
        <w:t xml:space="preserve"> ask the non-executives to ensure their principals</w:t>
      </w:r>
      <w:r w:rsidR="00392929" w:rsidRPr="006C0DC7">
        <w:rPr>
          <w:lang w:val="en-IE"/>
        </w:rPr>
        <w:t>/senior execs</w:t>
      </w:r>
      <w:r w:rsidR="001F4E10" w:rsidRPr="006C0DC7">
        <w:rPr>
          <w:lang w:val="en-IE"/>
        </w:rPr>
        <w:t xml:space="preserve"> supported the development of the model and engaged with the process. </w:t>
      </w:r>
    </w:p>
    <w:p w14:paraId="17ABD216" w14:textId="3637027F" w:rsidR="007B5F5B" w:rsidRPr="000F4D15" w:rsidRDefault="001F4E10" w:rsidP="000F4D15">
      <w:pPr>
        <w:pStyle w:val="ListParagraph"/>
        <w:numPr>
          <w:ilvl w:val="0"/>
          <w:numId w:val="3"/>
        </w:numPr>
        <w:rPr>
          <w:lang w:val="en-IE"/>
        </w:rPr>
      </w:pPr>
      <w:r w:rsidRPr="006C0DC7">
        <w:rPr>
          <w:lang w:val="en-IE"/>
        </w:rPr>
        <w:t xml:space="preserve">asked the </w:t>
      </w:r>
      <w:r w:rsidR="00FC3A19" w:rsidRPr="006C0DC7">
        <w:rPr>
          <w:lang w:val="en-IE"/>
        </w:rPr>
        <w:t xml:space="preserve">principal to identify the capacity to take forward this project with urgency and </w:t>
      </w:r>
      <w:r w:rsidRPr="006C0DC7">
        <w:rPr>
          <w:lang w:val="en-IE"/>
        </w:rPr>
        <w:t xml:space="preserve">report on progress to </w:t>
      </w:r>
      <w:r w:rsidR="00392929" w:rsidRPr="006C0DC7">
        <w:rPr>
          <w:lang w:val="en-IE"/>
        </w:rPr>
        <w:t>the chair and vice chair</w:t>
      </w:r>
      <w:r w:rsidR="009F20C1" w:rsidRPr="006C0DC7">
        <w:rPr>
          <w:lang w:val="en-IE"/>
        </w:rPr>
        <w:t>s</w:t>
      </w:r>
      <w:r w:rsidR="00FC3A19" w:rsidRPr="006C0DC7">
        <w:rPr>
          <w:lang w:val="en-IE"/>
        </w:rPr>
        <w:t xml:space="preserve"> of the committee periodically.</w:t>
      </w:r>
    </w:p>
    <w:p w14:paraId="22C45C1E" w14:textId="6EB7AE6F" w:rsidR="00616E76" w:rsidRPr="00125141" w:rsidRDefault="00616E76" w:rsidP="00C714F6">
      <w:pPr>
        <w:pStyle w:val="Heading2"/>
        <w:rPr>
          <w:lang w:val="en-IE"/>
        </w:rPr>
      </w:pPr>
      <w:r w:rsidRPr="00125141">
        <w:rPr>
          <w:lang w:val="en-IE"/>
        </w:rPr>
        <w:t>Partnership Agreements</w:t>
      </w:r>
    </w:p>
    <w:p w14:paraId="2A4330E6" w14:textId="7721558F" w:rsidR="007B5F5B" w:rsidRPr="00125141" w:rsidRDefault="00573210">
      <w:pPr>
        <w:rPr>
          <w:lang w:val="en-IE"/>
        </w:rPr>
      </w:pPr>
      <w:r w:rsidRPr="00125141">
        <w:rPr>
          <w:lang w:val="en-IE"/>
        </w:rPr>
        <w:t xml:space="preserve">The committee </w:t>
      </w:r>
      <w:r w:rsidR="00FC3A19" w:rsidRPr="00125141">
        <w:rPr>
          <w:lang w:val="en-IE"/>
        </w:rPr>
        <w:t xml:space="preserve">considered a draft of the revised partnership agreements between the </w:t>
      </w:r>
      <w:r w:rsidR="00DC395A">
        <w:rPr>
          <w:lang w:val="en-IE"/>
        </w:rPr>
        <w:t>u</w:t>
      </w:r>
      <w:r w:rsidR="00FC3A19" w:rsidRPr="00125141">
        <w:rPr>
          <w:lang w:val="en-IE"/>
        </w:rPr>
        <w:t xml:space="preserve">niversity and the academic partners. The committee noted several areas where further detail would need to be finalised. The final version will be circulated to partners </w:t>
      </w:r>
      <w:proofErr w:type="gramStart"/>
      <w:r w:rsidR="00FC3A19" w:rsidRPr="00125141">
        <w:rPr>
          <w:lang w:val="en-IE"/>
        </w:rPr>
        <w:t>in the near future</w:t>
      </w:r>
      <w:proofErr w:type="gramEnd"/>
      <w:r w:rsidR="00FC3A19" w:rsidRPr="00125141">
        <w:rPr>
          <w:lang w:val="en-IE"/>
        </w:rPr>
        <w:t>. These agreements have not been revised for some time. Our intention is that the new ones will be updated more regularly – in particular in response to many of the changes we will need to make as we implement the change programme related to the Assembly actions and our response to the coronavirus</w:t>
      </w:r>
      <w:r w:rsidR="00021BBD">
        <w:rPr>
          <w:lang w:val="en-IE"/>
        </w:rPr>
        <w:t xml:space="preserve"> pandemic</w:t>
      </w:r>
      <w:r w:rsidR="00FC3A19" w:rsidRPr="00125141">
        <w:rPr>
          <w:lang w:val="en-IE"/>
        </w:rPr>
        <w:t>.</w:t>
      </w:r>
    </w:p>
    <w:p w14:paraId="33D0B09E" w14:textId="11C0BDEF" w:rsidR="00616E76" w:rsidRPr="00125141" w:rsidRDefault="00616E76" w:rsidP="000F4D15">
      <w:pPr>
        <w:pStyle w:val="Heading2"/>
        <w:rPr>
          <w:lang w:val="en-IE"/>
        </w:rPr>
      </w:pPr>
      <w:r w:rsidRPr="00125141">
        <w:rPr>
          <w:lang w:val="en-IE"/>
        </w:rPr>
        <w:t>Review of curriculum and resource allocation methods</w:t>
      </w:r>
    </w:p>
    <w:p w14:paraId="6F2025FD" w14:textId="0401D75D" w:rsidR="00616E76" w:rsidRPr="00125141" w:rsidRDefault="00FC3A19">
      <w:pPr>
        <w:rPr>
          <w:lang w:val="en-IE"/>
        </w:rPr>
      </w:pPr>
      <w:r w:rsidRPr="00125141">
        <w:rPr>
          <w:lang w:val="en-IE"/>
        </w:rPr>
        <w:t>This review of our curriculum and the way that we allocate funding within the partnership began before the coronavirus</w:t>
      </w:r>
      <w:r w:rsidR="00392929" w:rsidRPr="00125141">
        <w:rPr>
          <w:lang w:val="en-IE"/>
        </w:rPr>
        <w:t xml:space="preserve"> pandemic</w:t>
      </w:r>
      <w:r w:rsidR="006438B3" w:rsidRPr="00125141">
        <w:rPr>
          <w:lang w:val="en-IE"/>
        </w:rPr>
        <w:t xml:space="preserve"> in order to ensure we had an attractive offer to students and the region and a way of funding it that was fair and efficient.</w:t>
      </w:r>
      <w:r w:rsidRPr="00125141">
        <w:rPr>
          <w:lang w:val="en-IE"/>
        </w:rPr>
        <w:t xml:space="preserve"> The committee agreed that it was now even more urgent and should be progressed without delay.</w:t>
      </w:r>
      <w:r w:rsidR="006438B3" w:rsidRPr="00125141">
        <w:rPr>
          <w:lang w:val="en-IE"/>
        </w:rPr>
        <w:t xml:space="preserve"> </w:t>
      </w:r>
    </w:p>
    <w:p w14:paraId="67E40501" w14:textId="4AD24E46" w:rsidR="00FC3A19" w:rsidRPr="00125141" w:rsidRDefault="00FC3A19">
      <w:pPr>
        <w:rPr>
          <w:lang w:val="en-IE"/>
        </w:rPr>
      </w:pPr>
      <w:r w:rsidRPr="00125141">
        <w:rPr>
          <w:lang w:val="en-IE"/>
        </w:rPr>
        <w:t xml:space="preserve">The </w:t>
      </w:r>
      <w:r w:rsidR="00DB7445" w:rsidRPr="00125141">
        <w:rPr>
          <w:lang w:val="en-IE"/>
        </w:rPr>
        <w:t xml:space="preserve">review will cover both higher and further education. On the resource allocation method </w:t>
      </w:r>
      <w:r w:rsidR="00573210" w:rsidRPr="00125141">
        <w:rPr>
          <w:lang w:val="en-IE"/>
        </w:rPr>
        <w:t xml:space="preserve">the committee </w:t>
      </w:r>
      <w:r w:rsidR="00DB7445" w:rsidRPr="00125141">
        <w:rPr>
          <w:lang w:val="en-IE"/>
        </w:rPr>
        <w:t xml:space="preserve">agreed that the executive would develop detailed modelling of the impact of three possible methods of funding which combined simplified </w:t>
      </w:r>
      <w:r w:rsidR="006438B3" w:rsidRPr="00125141">
        <w:rPr>
          <w:lang w:val="en-IE"/>
        </w:rPr>
        <w:t>funding for learning with an institutional element – or block grant – that supported a proportion of no</w:t>
      </w:r>
      <w:r w:rsidR="00363EEB" w:rsidRPr="00125141">
        <w:rPr>
          <w:lang w:val="en-IE"/>
        </w:rPr>
        <w:t>n</w:t>
      </w:r>
      <w:r w:rsidR="00290640">
        <w:rPr>
          <w:lang w:val="en-IE"/>
        </w:rPr>
        <w:t>-</w:t>
      </w:r>
      <w:r w:rsidR="006438B3" w:rsidRPr="00125141">
        <w:rPr>
          <w:lang w:val="en-IE"/>
        </w:rPr>
        <w:t>teaching costs.</w:t>
      </w:r>
    </w:p>
    <w:p w14:paraId="05247F0E" w14:textId="25374AAE" w:rsidR="00D31DB5" w:rsidRPr="00125141" w:rsidRDefault="006438B3">
      <w:pPr>
        <w:rPr>
          <w:lang w:val="en-IE"/>
        </w:rPr>
      </w:pPr>
      <w:r w:rsidRPr="00125141">
        <w:rPr>
          <w:lang w:val="en-IE"/>
        </w:rPr>
        <w:t xml:space="preserve">The committee agreed the approach in the paper and </w:t>
      </w:r>
      <w:r w:rsidR="00DF7FC3">
        <w:rPr>
          <w:lang w:val="en-IE"/>
        </w:rPr>
        <w:t xml:space="preserve">the </w:t>
      </w:r>
      <w:r w:rsidRPr="00125141">
        <w:rPr>
          <w:lang w:val="en-IE"/>
        </w:rPr>
        <w:t>executive will be consulting with partners soon on these proposals.</w:t>
      </w:r>
      <w:r w:rsidR="00305694" w:rsidRPr="00125141">
        <w:rPr>
          <w:lang w:val="en-IE"/>
        </w:rPr>
        <w:t xml:space="preserve"> </w:t>
      </w:r>
      <w:r w:rsidR="00DC791C" w:rsidRPr="00125141">
        <w:rPr>
          <w:lang w:val="en-IE"/>
        </w:rPr>
        <w:t xml:space="preserve">On the RAM, detailed modelling should be complete by </w:t>
      </w:r>
      <w:proofErr w:type="spellStart"/>
      <w:r w:rsidR="00DC791C" w:rsidRPr="00125141">
        <w:rPr>
          <w:lang w:val="en-IE"/>
        </w:rPr>
        <w:t>mid June</w:t>
      </w:r>
      <w:proofErr w:type="spellEnd"/>
      <w:r w:rsidR="00DC791C" w:rsidRPr="00125141">
        <w:rPr>
          <w:lang w:val="en-IE"/>
        </w:rPr>
        <w:t xml:space="preserve"> and consultation on a preferred model will take place in the autumn. On the curriculum review we intend to decide urgent changes to the curriculum for academic year 2020-21 within </w:t>
      </w:r>
      <w:r w:rsidR="00573210" w:rsidRPr="00125141">
        <w:rPr>
          <w:lang w:val="en-IE"/>
        </w:rPr>
        <w:t xml:space="preserve">the next </w:t>
      </w:r>
      <w:r w:rsidR="00DB4C48">
        <w:rPr>
          <w:lang w:val="en-IE"/>
        </w:rPr>
        <w:t>fo</w:t>
      </w:r>
      <w:r w:rsidR="00D21CEA">
        <w:rPr>
          <w:lang w:val="en-IE"/>
        </w:rPr>
        <w:t>ur to six weeks</w:t>
      </w:r>
      <w:r w:rsidR="00573210" w:rsidRPr="00125141">
        <w:rPr>
          <w:lang w:val="en-IE"/>
        </w:rPr>
        <w:t xml:space="preserve"> </w:t>
      </w:r>
      <w:r w:rsidR="00DC791C" w:rsidRPr="00125141">
        <w:rPr>
          <w:lang w:val="en-IE"/>
        </w:rPr>
        <w:t>and changes for 2021-22 in the autumn</w:t>
      </w:r>
      <w:r w:rsidR="0096277B">
        <w:rPr>
          <w:lang w:val="en-IE"/>
        </w:rPr>
        <w:t xml:space="preserve"> of 2020</w:t>
      </w:r>
      <w:r w:rsidR="00DC791C" w:rsidRPr="00125141">
        <w:rPr>
          <w:lang w:val="en-IE"/>
        </w:rPr>
        <w:t xml:space="preserve">. </w:t>
      </w:r>
    </w:p>
    <w:p w14:paraId="209E0783" w14:textId="721BBB7C" w:rsidR="00616E76" w:rsidRPr="00125141" w:rsidRDefault="00616E76" w:rsidP="000F4D15">
      <w:pPr>
        <w:pStyle w:val="Heading2"/>
        <w:rPr>
          <w:lang w:val="en-IE"/>
        </w:rPr>
      </w:pPr>
      <w:r w:rsidRPr="00125141">
        <w:rPr>
          <w:lang w:val="en-IE"/>
        </w:rPr>
        <w:t xml:space="preserve">Reporting </w:t>
      </w:r>
      <w:r w:rsidR="00D31DB5" w:rsidRPr="00125141">
        <w:rPr>
          <w:lang w:val="en-IE"/>
        </w:rPr>
        <w:t>and assurance</w:t>
      </w:r>
    </w:p>
    <w:p w14:paraId="35908FAD" w14:textId="77777777" w:rsidR="00031029" w:rsidRDefault="00305694">
      <w:pPr>
        <w:rPr>
          <w:lang w:val="en-IE"/>
        </w:rPr>
      </w:pPr>
      <w:r w:rsidRPr="00125141">
        <w:rPr>
          <w:lang w:val="en-IE"/>
        </w:rPr>
        <w:t xml:space="preserve">The committee also considered </w:t>
      </w:r>
      <w:proofErr w:type="gramStart"/>
      <w:r w:rsidRPr="00125141">
        <w:rPr>
          <w:lang w:val="en-IE"/>
        </w:rPr>
        <w:t>a number of</w:t>
      </w:r>
      <w:proofErr w:type="gramEnd"/>
      <w:r w:rsidRPr="00125141">
        <w:rPr>
          <w:lang w:val="en-IE"/>
        </w:rPr>
        <w:t xml:space="preserve"> papers that were there to give assurance on our finance</w:t>
      </w:r>
      <w:r w:rsidR="0033766D">
        <w:rPr>
          <w:lang w:val="en-IE"/>
        </w:rPr>
        <w:t>s</w:t>
      </w:r>
      <w:r w:rsidRPr="00125141">
        <w:rPr>
          <w:lang w:val="en-IE"/>
        </w:rPr>
        <w:t xml:space="preserve"> and our funding</w:t>
      </w:r>
      <w:r w:rsidR="00031029">
        <w:rPr>
          <w:lang w:val="en-IE"/>
        </w:rPr>
        <w:t xml:space="preserve"> and agreed that:</w:t>
      </w:r>
    </w:p>
    <w:p w14:paraId="0E27D5AB" w14:textId="77777777" w:rsidR="00031029" w:rsidRDefault="00305694" w:rsidP="00031029">
      <w:pPr>
        <w:pStyle w:val="ListParagraph"/>
        <w:numPr>
          <w:ilvl w:val="0"/>
          <w:numId w:val="4"/>
        </w:numPr>
        <w:rPr>
          <w:lang w:val="en-IE"/>
        </w:rPr>
      </w:pPr>
      <w:r w:rsidRPr="00031029">
        <w:rPr>
          <w:lang w:val="en-IE"/>
        </w:rPr>
        <w:t>In future that will be done with a single dashboard</w:t>
      </w:r>
      <w:r w:rsidR="00392929" w:rsidRPr="00031029">
        <w:rPr>
          <w:lang w:val="en-IE"/>
        </w:rPr>
        <w:t xml:space="preserve"> that summarises the key data and signals where there are issues the committee needs to be aware of or consider action. </w:t>
      </w:r>
    </w:p>
    <w:p w14:paraId="3BC29143" w14:textId="77777777" w:rsidR="001C1E50" w:rsidRDefault="00392929" w:rsidP="00031029">
      <w:pPr>
        <w:pStyle w:val="ListParagraph"/>
        <w:numPr>
          <w:ilvl w:val="0"/>
          <w:numId w:val="4"/>
        </w:numPr>
        <w:rPr>
          <w:lang w:val="en-IE"/>
        </w:rPr>
      </w:pPr>
      <w:r w:rsidRPr="00031029">
        <w:rPr>
          <w:lang w:val="en-IE"/>
        </w:rPr>
        <w:t xml:space="preserve">this needed to be populated with consistent data from across the partnership. </w:t>
      </w:r>
    </w:p>
    <w:p w14:paraId="2407744D" w14:textId="079E283E" w:rsidR="00305694" w:rsidRPr="00031029" w:rsidRDefault="00392929" w:rsidP="00031029">
      <w:pPr>
        <w:pStyle w:val="ListParagraph"/>
        <w:numPr>
          <w:ilvl w:val="0"/>
          <w:numId w:val="4"/>
        </w:numPr>
        <w:rPr>
          <w:lang w:val="en-IE"/>
        </w:rPr>
      </w:pPr>
      <w:proofErr w:type="gramStart"/>
      <w:r w:rsidRPr="00031029">
        <w:rPr>
          <w:lang w:val="en-IE"/>
        </w:rPr>
        <w:t>prior to coming to committee</w:t>
      </w:r>
      <w:r w:rsidR="00127CF5">
        <w:rPr>
          <w:lang w:val="en-IE"/>
        </w:rPr>
        <w:t>,</w:t>
      </w:r>
      <w:r w:rsidRPr="00031029">
        <w:rPr>
          <w:lang w:val="en-IE"/>
        </w:rPr>
        <w:t xml:space="preserve"> there</w:t>
      </w:r>
      <w:proofErr w:type="gramEnd"/>
      <w:r w:rsidRPr="00031029">
        <w:rPr>
          <w:lang w:val="en-IE"/>
        </w:rPr>
        <w:t xml:space="preserve"> needed to be executive scrutiny of both the data and any proposed mitigations to provide an element of assurance to the committee about the veracity and potential impact of any proposals.</w:t>
      </w:r>
      <w:r w:rsidR="00305694" w:rsidRPr="00031029">
        <w:rPr>
          <w:lang w:val="en-IE"/>
        </w:rPr>
        <w:t xml:space="preserve"> </w:t>
      </w:r>
    </w:p>
    <w:p w14:paraId="10064A70" w14:textId="1E3A3290" w:rsidR="00284756" w:rsidRPr="00125141" w:rsidRDefault="00573210">
      <w:pPr>
        <w:rPr>
          <w:lang w:val="en-IE"/>
        </w:rPr>
      </w:pPr>
      <w:r w:rsidRPr="00125141">
        <w:rPr>
          <w:lang w:val="en-IE"/>
        </w:rPr>
        <w:t xml:space="preserve">The committee </w:t>
      </w:r>
      <w:r w:rsidR="00284756" w:rsidRPr="00125141">
        <w:rPr>
          <w:lang w:val="en-IE"/>
        </w:rPr>
        <w:t xml:space="preserve">considered a paper on our funding from SFC for 2020-21. While </w:t>
      </w:r>
      <w:r w:rsidR="00EC7108" w:rsidRPr="00125141">
        <w:rPr>
          <w:lang w:val="en-IE"/>
        </w:rPr>
        <w:t>there i</w:t>
      </w:r>
      <w:r w:rsidR="00031029">
        <w:rPr>
          <w:lang w:val="en-IE"/>
        </w:rPr>
        <w:t>s</w:t>
      </w:r>
      <w:r w:rsidR="00EC7108" w:rsidRPr="00125141">
        <w:rPr>
          <w:lang w:val="en-IE"/>
        </w:rPr>
        <w:t xml:space="preserve"> an increase in funding </w:t>
      </w:r>
      <w:r w:rsidR="00242BE6" w:rsidRPr="00125141">
        <w:rPr>
          <w:lang w:val="en-IE"/>
        </w:rPr>
        <w:t>in both further and higher education</w:t>
      </w:r>
      <w:r w:rsidR="00284756" w:rsidRPr="00125141">
        <w:rPr>
          <w:lang w:val="en-IE"/>
        </w:rPr>
        <w:t xml:space="preserve">, the committee was concerned that the funding for further education contained an increase in credits with no related increase in funding. </w:t>
      </w:r>
      <w:r w:rsidR="00D92F1F" w:rsidRPr="00125141">
        <w:rPr>
          <w:lang w:val="en-IE"/>
        </w:rPr>
        <w:t xml:space="preserve">This is related to </w:t>
      </w:r>
      <w:r w:rsidR="00AC3EC7" w:rsidRPr="00125141">
        <w:rPr>
          <w:lang w:val="en-IE"/>
        </w:rPr>
        <w:t xml:space="preserve">SFC wanting to return to a price times volume funding method. </w:t>
      </w:r>
      <w:r w:rsidRPr="00125141">
        <w:rPr>
          <w:lang w:val="en-IE"/>
        </w:rPr>
        <w:t xml:space="preserve">The executive </w:t>
      </w:r>
      <w:r w:rsidR="007F16B3" w:rsidRPr="00125141">
        <w:rPr>
          <w:lang w:val="en-IE"/>
        </w:rPr>
        <w:t>will continue to make the case to SFC tha</w:t>
      </w:r>
      <w:r w:rsidR="00AC3EC7" w:rsidRPr="00125141">
        <w:rPr>
          <w:lang w:val="en-IE"/>
        </w:rPr>
        <w:t>t doing it in this way i</w:t>
      </w:r>
      <w:r w:rsidR="007B7FF9" w:rsidRPr="00125141">
        <w:rPr>
          <w:lang w:val="en-IE"/>
        </w:rPr>
        <w:t xml:space="preserve">s unfair to our region where the costs created by national bargaining need to </w:t>
      </w:r>
      <w:r w:rsidR="00B128C0" w:rsidRPr="00125141">
        <w:rPr>
          <w:lang w:val="en-IE"/>
        </w:rPr>
        <w:t>be supported in the long term.</w:t>
      </w:r>
    </w:p>
    <w:p w14:paraId="6FD5B073" w14:textId="6CF7CF41" w:rsidR="00616E76" w:rsidRPr="00125141" w:rsidRDefault="00573210">
      <w:pPr>
        <w:rPr>
          <w:lang w:val="en-IE"/>
        </w:rPr>
      </w:pPr>
      <w:r w:rsidRPr="00125141">
        <w:rPr>
          <w:lang w:val="en-IE"/>
        </w:rPr>
        <w:t xml:space="preserve">The committee </w:t>
      </w:r>
      <w:r w:rsidR="00B128C0" w:rsidRPr="00125141">
        <w:rPr>
          <w:lang w:val="en-IE"/>
        </w:rPr>
        <w:t xml:space="preserve">also discussed papers on the financial </w:t>
      </w:r>
      <w:r w:rsidR="004D37B1" w:rsidRPr="00125141">
        <w:rPr>
          <w:lang w:val="en-IE"/>
        </w:rPr>
        <w:t xml:space="preserve">position of the partnership. As there was a deficit across the </w:t>
      </w:r>
      <w:r w:rsidR="00FE76EC" w:rsidRPr="00125141">
        <w:rPr>
          <w:lang w:val="en-IE"/>
        </w:rPr>
        <w:t>incorporated colleges in FY 19-20</w:t>
      </w:r>
      <w:r w:rsidR="000D26ED">
        <w:rPr>
          <w:lang w:val="en-IE"/>
        </w:rPr>
        <w:t>,</w:t>
      </w:r>
      <w:r w:rsidR="00FE76EC" w:rsidRPr="00125141">
        <w:rPr>
          <w:lang w:val="en-IE"/>
        </w:rPr>
        <w:t xml:space="preserve"> there is a risk that SFC may reduce funding. </w:t>
      </w:r>
      <w:r w:rsidRPr="00125141">
        <w:rPr>
          <w:lang w:val="en-IE"/>
        </w:rPr>
        <w:t xml:space="preserve">The committee agreed the university </w:t>
      </w:r>
      <w:r w:rsidR="00FE76EC" w:rsidRPr="00125141">
        <w:rPr>
          <w:lang w:val="en-IE"/>
        </w:rPr>
        <w:t xml:space="preserve">will make a case </w:t>
      </w:r>
      <w:r w:rsidR="000C3F39" w:rsidRPr="00125141">
        <w:rPr>
          <w:lang w:val="en-IE"/>
        </w:rPr>
        <w:t>against this. We agreed that we needed more active monitoring of the emerging financial issues</w:t>
      </w:r>
      <w:r w:rsidR="00776E23" w:rsidRPr="00125141">
        <w:rPr>
          <w:lang w:val="en-IE"/>
        </w:rPr>
        <w:t xml:space="preserve"> and agreed the partnership council should take an active role in this</w:t>
      </w:r>
      <w:r w:rsidR="0076123A" w:rsidRPr="00125141">
        <w:rPr>
          <w:lang w:val="en-IE"/>
        </w:rPr>
        <w:t>.</w:t>
      </w:r>
    </w:p>
    <w:sectPr w:rsidR="00616E76" w:rsidRPr="001251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81FBD"/>
    <w:multiLevelType w:val="hybridMultilevel"/>
    <w:tmpl w:val="BC5C9F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3F776C"/>
    <w:multiLevelType w:val="hybridMultilevel"/>
    <w:tmpl w:val="966068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1E42249"/>
    <w:multiLevelType w:val="hybridMultilevel"/>
    <w:tmpl w:val="F38621EA"/>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 w15:restartNumberingAfterBreak="0">
    <w:nsid w:val="4E500D92"/>
    <w:multiLevelType w:val="hybridMultilevel"/>
    <w:tmpl w:val="95C2E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76"/>
    <w:rsid w:val="00021BBD"/>
    <w:rsid w:val="00031029"/>
    <w:rsid w:val="00052746"/>
    <w:rsid w:val="0007039D"/>
    <w:rsid w:val="00072CB9"/>
    <w:rsid w:val="000C3F39"/>
    <w:rsid w:val="000D26ED"/>
    <w:rsid w:val="000F4D15"/>
    <w:rsid w:val="00125141"/>
    <w:rsid w:val="00127CF5"/>
    <w:rsid w:val="001570AA"/>
    <w:rsid w:val="001973AA"/>
    <w:rsid w:val="001C1E50"/>
    <w:rsid w:val="001D0914"/>
    <w:rsid w:val="001D3B05"/>
    <w:rsid w:val="001F4E10"/>
    <w:rsid w:val="00200962"/>
    <w:rsid w:val="00242BE6"/>
    <w:rsid w:val="00253FCC"/>
    <w:rsid w:val="00284756"/>
    <w:rsid w:val="00286682"/>
    <w:rsid w:val="00290640"/>
    <w:rsid w:val="002F77CB"/>
    <w:rsid w:val="00305694"/>
    <w:rsid w:val="00307D84"/>
    <w:rsid w:val="00323C28"/>
    <w:rsid w:val="0033766D"/>
    <w:rsid w:val="0034315B"/>
    <w:rsid w:val="00351C40"/>
    <w:rsid w:val="00363EEB"/>
    <w:rsid w:val="003658A6"/>
    <w:rsid w:val="00392929"/>
    <w:rsid w:val="003C0B87"/>
    <w:rsid w:val="003C2448"/>
    <w:rsid w:val="00412686"/>
    <w:rsid w:val="00464B14"/>
    <w:rsid w:val="00465F12"/>
    <w:rsid w:val="00496B2E"/>
    <w:rsid w:val="004D37B1"/>
    <w:rsid w:val="00573210"/>
    <w:rsid w:val="00591E9B"/>
    <w:rsid w:val="005A38DA"/>
    <w:rsid w:val="005C248B"/>
    <w:rsid w:val="006100EF"/>
    <w:rsid w:val="00616E76"/>
    <w:rsid w:val="006300D8"/>
    <w:rsid w:val="006438B3"/>
    <w:rsid w:val="006571F4"/>
    <w:rsid w:val="006B1C62"/>
    <w:rsid w:val="006B6B00"/>
    <w:rsid w:val="006C0DC7"/>
    <w:rsid w:val="0076123A"/>
    <w:rsid w:val="00776E23"/>
    <w:rsid w:val="007B5F5B"/>
    <w:rsid w:val="007B7FF9"/>
    <w:rsid w:val="007C5DF6"/>
    <w:rsid w:val="007E24BF"/>
    <w:rsid w:val="007F16B3"/>
    <w:rsid w:val="007F7A50"/>
    <w:rsid w:val="00871E74"/>
    <w:rsid w:val="00912E46"/>
    <w:rsid w:val="00937BB7"/>
    <w:rsid w:val="009453AE"/>
    <w:rsid w:val="0096277B"/>
    <w:rsid w:val="0097017E"/>
    <w:rsid w:val="00981248"/>
    <w:rsid w:val="009B1494"/>
    <w:rsid w:val="009E3187"/>
    <w:rsid w:val="009F20C1"/>
    <w:rsid w:val="00A255EE"/>
    <w:rsid w:val="00A41788"/>
    <w:rsid w:val="00A53A71"/>
    <w:rsid w:val="00AC3EC7"/>
    <w:rsid w:val="00AD1E14"/>
    <w:rsid w:val="00B128C0"/>
    <w:rsid w:val="00B2787C"/>
    <w:rsid w:val="00B63063"/>
    <w:rsid w:val="00BB0AD6"/>
    <w:rsid w:val="00BC3481"/>
    <w:rsid w:val="00BF0B35"/>
    <w:rsid w:val="00C22254"/>
    <w:rsid w:val="00C714F6"/>
    <w:rsid w:val="00C95F19"/>
    <w:rsid w:val="00C966A8"/>
    <w:rsid w:val="00D16184"/>
    <w:rsid w:val="00D21CEA"/>
    <w:rsid w:val="00D31DB5"/>
    <w:rsid w:val="00D63CB9"/>
    <w:rsid w:val="00D92F1F"/>
    <w:rsid w:val="00DB4C48"/>
    <w:rsid w:val="00DB7445"/>
    <w:rsid w:val="00DC395A"/>
    <w:rsid w:val="00DC791C"/>
    <w:rsid w:val="00DD6289"/>
    <w:rsid w:val="00DF7FC3"/>
    <w:rsid w:val="00E42FB6"/>
    <w:rsid w:val="00E524E8"/>
    <w:rsid w:val="00E75C8A"/>
    <w:rsid w:val="00EC7108"/>
    <w:rsid w:val="00EF490A"/>
    <w:rsid w:val="00EF5A3B"/>
    <w:rsid w:val="00F95DDB"/>
    <w:rsid w:val="00FC3A19"/>
    <w:rsid w:val="00FC6BCA"/>
    <w:rsid w:val="00FE7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8423"/>
  <w15:chartTrackingRefBased/>
  <w15:docId w15:val="{63BC5D60-1848-4671-972E-0A41D10B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4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14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063"/>
    <w:pPr>
      <w:ind w:left="720"/>
      <w:contextualSpacing/>
    </w:pPr>
  </w:style>
  <w:style w:type="character" w:customStyle="1" w:styleId="Heading1Char">
    <w:name w:val="Heading 1 Char"/>
    <w:basedOn w:val="DefaultParagraphFont"/>
    <w:link w:val="Heading1"/>
    <w:uiPriority w:val="9"/>
    <w:rsid w:val="00C714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14F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24D3CD66CAEF40A0072A12A8523051" ma:contentTypeVersion="0" ma:contentTypeDescription="Create a new document." ma:contentTypeScope="" ma:versionID="1ab48dc570adc348db5005a7800425d1">
  <xsd:schema xmlns:xsd="http://www.w3.org/2001/XMLSchema" xmlns:xs="http://www.w3.org/2001/XMLSchema" xmlns:p="http://schemas.microsoft.com/office/2006/metadata/properties" targetNamespace="http://schemas.microsoft.com/office/2006/metadata/properties" ma:root="true" ma:fieldsID="fec24b596f00f9089ba7029de868ddf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B5F6A-5E88-46F4-8F52-C4E73A90A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B1A97D-9290-4DB5-AE62-A5C38FC55CBC}">
  <ds:schemaRefs>
    <ds:schemaRef ds:uri="http://schemas.microsoft.com/sharepoint/v3/contenttype/forms"/>
  </ds:schemaRefs>
</ds:datastoreItem>
</file>

<file path=customXml/itemProps3.xml><?xml version="1.0" encoding="utf-8"?>
<ds:datastoreItem xmlns:ds="http://schemas.openxmlformats.org/officeDocument/2006/customXml" ds:itemID="{B313C932-79A8-433A-A338-8FD58AACE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Kemp</dc:creator>
  <cp:keywords/>
  <dc:description/>
  <cp:lastModifiedBy>John Kemp</cp:lastModifiedBy>
  <cp:revision>53</cp:revision>
  <dcterms:created xsi:type="dcterms:W3CDTF">2020-05-07T08:47:00Z</dcterms:created>
  <dcterms:modified xsi:type="dcterms:W3CDTF">2020-05-08T10:50:00Z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0x0101006024D3CD66CAEF40A0072A12A8523051</vt:lpwstr>
  </property>
</Properties>
</file>